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31" w:rsidRDefault="00B25B31" w:rsidP="00B25B31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С 10 января по 10 февраля 2018 г проходит республиканская акция «</w:t>
      </w:r>
      <w:r>
        <w:rPr>
          <w:color w:val="000000" w:themeColor="text1"/>
          <w:sz w:val="28"/>
          <w:szCs w:val="28"/>
          <w:lang w:val="kk-KZ"/>
        </w:rPr>
        <w:t>Қамқорлық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lang w:val="kk-KZ"/>
        </w:rPr>
        <w:t xml:space="preserve"> Цель акции: оказание социальной помощи из малообеспеченных семей</w:t>
      </w:r>
      <w:r>
        <w:rPr>
          <w:color w:val="000000" w:themeColor="text1"/>
          <w:sz w:val="28"/>
          <w:szCs w:val="28"/>
        </w:rPr>
        <w:t xml:space="preserve">, детям сиротам и иным категориям семей, неохваченных обучением, а так же предупреждение причин не явки детей в школу. В рамках акции </w:t>
      </w:r>
      <w:proofErr w:type="gramStart"/>
      <w:r w:rsidR="00BC51C5">
        <w:rPr>
          <w:color w:val="000000" w:themeColor="text1"/>
          <w:sz w:val="28"/>
          <w:szCs w:val="28"/>
        </w:rPr>
        <w:t>в</w:t>
      </w:r>
      <w:proofErr w:type="gramEnd"/>
      <w:r w:rsidR="00BC51C5">
        <w:rPr>
          <w:color w:val="000000" w:themeColor="text1"/>
          <w:sz w:val="28"/>
          <w:szCs w:val="28"/>
        </w:rPr>
        <w:t xml:space="preserve"> </w:t>
      </w:r>
      <w:proofErr w:type="gramStart"/>
      <w:r w:rsidR="00BC51C5">
        <w:rPr>
          <w:color w:val="000000" w:themeColor="text1"/>
          <w:sz w:val="28"/>
          <w:szCs w:val="28"/>
        </w:rPr>
        <w:t>с</w:t>
      </w:r>
      <w:proofErr w:type="gramEnd"/>
      <w:r w:rsidR="00BC51C5">
        <w:rPr>
          <w:color w:val="000000" w:themeColor="text1"/>
          <w:sz w:val="28"/>
          <w:szCs w:val="28"/>
        </w:rPr>
        <w:t xml:space="preserve">. Аксай </w:t>
      </w:r>
      <w:r>
        <w:rPr>
          <w:color w:val="000000" w:themeColor="text1"/>
          <w:sz w:val="28"/>
          <w:szCs w:val="28"/>
        </w:rPr>
        <w:t xml:space="preserve">были проведены подворные обходы. </w:t>
      </w:r>
    </w:p>
    <w:p w:rsidR="00367BAC" w:rsidRDefault="00B25B31" w:rsidP="00B2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B31">
        <w:rPr>
          <w:rFonts w:ascii="Times New Roman" w:hAnsi="Times New Roman" w:cs="Times New Roman"/>
          <w:sz w:val="28"/>
          <w:szCs w:val="28"/>
        </w:rPr>
        <w:t xml:space="preserve">Зам по ВР          </w:t>
      </w:r>
      <w:proofErr w:type="spellStart"/>
      <w:r w:rsidRPr="00B25B31">
        <w:rPr>
          <w:rFonts w:ascii="Times New Roman" w:hAnsi="Times New Roman" w:cs="Times New Roman"/>
          <w:sz w:val="28"/>
          <w:szCs w:val="28"/>
        </w:rPr>
        <w:t>Бакижанова</w:t>
      </w:r>
      <w:proofErr w:type="spellEnd"/>
      <w:r w:rsidRPr="00B25B31">
        <w:rPr>
          <w:rFonts w:ascii="Times New Roman" w:hAnsi="Times New Roman" w:cs="Times New Roman"/>
          <w:sz w:val="28"/>
          <w:szCs w:val="28"/>
        </w:rPr>
        <w:t xml:space="preserve"> Б.Е.</w:t>
      </w:r>
    </w:p>
    <w:p w:rsidR="00CB14B8" w:rsidRPr="00B25B31" w:rsidRDefault="00CB14B8" w:rsidP="00CB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6916" cy="2619375"/>
            <wp:effectExtent l="19050" t="0" r="4734" b="0"/>
            <wp:docPr id="1" name="Рисунок 1" descr="C:\Users\Школа\Desktop\акция камкорлы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кция камкорлык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916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427287"/>
            <wp:effectExtent l="19050" t="0" r="0" b="0"/>
            <wp:docPr id="2" name="Рисунок 2" descr="C:\Users\Школа\Desktop\акция камкорлык\забо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акция камкорлык\забот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42" cy="243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4B8" w:rsidRPr="00B25B31" w:rsidSect="0036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B31"/>
    <w:rsid w:val="00367BAC"/>
    <w:rsid w:val="00A13AFD"/>
    <w:rsid w:val="00B25B31"/>
    <w:rsid w:val="00BC51C5"/>
    <w:rsid w:val="00CB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2018-01-25T05:03:00Z</dcterms:created>
  <dcterms:modified xsi:type="dcterms:W3CDTF">2018-01-25T05:07:00Z</dcterms:modified>
</cp:coreProperties>
</file>